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6FEB" w14:textId="083B9912" w:rsidR="00335A46" w:rsidRDefault="00A104DC" w:rsidP="000873C2">
      <w:pPr>
        <w:pStyle w:val="berschrift9"/>
        <w:rPr>
          <w:sz w:val="12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 wp14:anchorId="2A1D8BD5" wp14:editId="47546A94">
            <wp:simplePos x="0" y="0"/>
            <wp:positionH relativeFrom="column">
              <wp:posOffset>1162050</wp:posOffset>
            </wp:positionH>
            <wp:positionV relativeFrom="paragraph">
              <wp:posOffset>104775</wp:posOffset>
            </wp:positionV>
            <wp:extent cx="1439545" cy="550545"/>
            <wp:effectExtent l="0" t="0" r="8255" b="1905"/>
            <wp:wrapSquare wrapText="bothSides"/>
            <wp:docPr id="10" name="Grafik 10" descr="Hier zu sehen: Das Logo der F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Hier zu sehen: Das Logo der FAU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138397" w14:textId="237A7ED2" w:rsidR="00335A46" w:rsidRDefault="00A104DC" w:rsidP="000873C2">
      <w:pPr>
        <w:spacing w:line="360" w:lineRule="auto"/>
        <w:sectPr w:rsidR="00335A4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1134" w:bottom="851" w:left="1134" w:header="720" w:footer="720" w:gutter="0"/>
          <w:cols w:space="720"/>
          <w:titlePg/>
        </w:sectPr>
      </w:pPr>
      <w:r>
        <w:rPr>
          <w:noProof/>
        </w:rPr>
        <w:drawing>
          <wp:inline distT="0" distB="0" distL="0" distR="0" wp14:anchorId="2D600506" wp14:editId="4ADEC44F">
            <wp:extent cx="2479711" cy="495300"/>
            <wp:effectExtent l="0" t="0" r="0" b="0"/>
            <wp:docPr id="4" name="Grafik 4" descr="Hier zu sehen: Der Schriftzug der Rechts- und Wirtschaftswissenschaftlichen Fakultät der F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Hier zu sehen: Der Schriftzug der Rechts- und Wirtschaftswissenschaftlichen Fakultät der FAU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97" cy="49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65810" w14:textId="77777777" w:rsidR="00335A46" w:rsidRPr="007E34D3" w:rsidRDefault="00335A46" w:rsidP="000873C2">
      <w:pPr>
        <w:spacing w:line="360" w:lineRule="auto"/>
        <w:rPr>
          <w:sz w:val="16"/>
          <w:szCs w:val="12"/>
          <w:lang w:val="it-IT"/>
        </w:rPr>
      </w:pPr>
    </w:p>
    <w:p w14:paraId="70F1D662" w14:textId="74425119" w:rsidR="00335A46" w:rsidRPr="000873C2" w:rsidRDefault="00A104DC" w:rsidP="000873C2">
      <w:pPr>
        <w:ind w:left="-567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0873C2">
        <w:rPr>
          <w:b/>
          <w:bCs/>
          <w:color w:val="2F5496" w:themeColor="accent1" w:themeShade="BF"/>
          <w:sz w:val="28"/>
          <w:szCs w:val="28"/>
        </w:rPr>
        <w:t>Lehrstuhl für Gesundheitsmanagement</w:t>
      </w:r>
    </w:p>
    <w:p w14:paraId="4B8DA41F" w14:textId="77777777" w:rsidR="00A104DC" w:rsidRPr="000873C2" w:rsidRDefault="00A104DC" w:rsidP="000873C2">
      <w:pPr>
        <w:ind w:left="708" w:firstLine="708"/>
        <w:rPr>
          <w:sz w:val="28"/>
          <w:szCs w:val="28"/>
          <w:lang w:val="it-IT"/>
        </w:rPr>
      </w:pPr>
      <w:r w:rsidRPr="000873C2">
        <w:rPr>
          <w:sz w:val="28"/>
          <w:szCs w:val="28"/>
          <w:lang w:val="it-IT"/>
        </w:rPr>
        <w:t xml:space="preserve">  </w:t>
      </w:r>
      <w:r w:rsidRPr="000873C2">
        <w:rPr>
          <w:noProof/>
          <w:sz w:val="28"/>
          <w:szCs w:val="28"/>
          <w:lang w:val="it-IT"/>
        </w:rPr>
        <w:drawing>
          <wp:inline distT="0" distB="0" distL="0" distR="0" wp14:anchorId="41D33B1F" wp14:editId="414C95B8">
            <wp:extent cx="3744058" cy="133350"/>
            <wp:effectExtent l="0" t="0" r="889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8440" cy="13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30F859" w14:textId="03DD5518" w:rsidR="00335A46" w:rsidRPr="0061077A" w:rsidRDefault="00A104DC" w:rsidP="000873C2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  <w:proofErr w:type="spellStart"/>
      <w:r w:rsidRPr="0061077A">
        <w:rPr>
          <w:b/>
          <w:bCs/>
          <w:sz w:val="28"/>
          <w:szCs w:val="28"/>
          <w:lang w:val="en-US"/>
        </w:rPr>
        <w:t>Ambulantes</w:t>
      </w:r>
      <w:proofErr w:type="spellEnd"/>
      <w:r w:rsidRPr="0061077A">
        <w:rPr>
          <w:b/>
          <w:bCs/>
          <w:sz w:val="28"/>
          <w:szCs w:val="28"/>
          <w:lang w:val="en-US"/>
        </w:rPr>
        <w:t xml:space="preserve"> Management II</w:t>
      </w:r>
    </w:p>
    <w:p w14:paraId="5D162A59" w14:textId="66A98BD0" w:rsidR="00A104DC" w:rsidRPr="0061077A" w:rsidRDefault="00A104DC" w:rsidP="000873C2">
      <w:pPr>
        <w:spacing w:line="360" w:lineRule="auto"/>
        <w:jc w:val="center"/>
        <w:rPr>
          <w:sz w:val="24"/>
          <w:szCs w:val="24"/>
          <w:lang w:val="en-US"/>
        </w:rPr>
      </w:pPr>
      <w:r w:rsidRPr="0061077A">
        <w:rPr>
          <w:sz w:val="24"/>
          <w:szCs w:val="24"/>
          <w:lang w:val="en-US"/>
        </w:rPr>
        <w:t>SS 202</w:t>
      </w:r>
      <w:r w:rsidR="00ED4DAA">
        <w:rPr>
          <w:sz w:val="24"/>
          <w:szCs w:val="24"/>
          <w:lang w:val="en-US"/>
        </w:rPr>
        <w:t>6</w:t>
      </w:r>
    </w:p>
    <w:p w14:paraId="0DB34074" w14:textId="7DE737F3" w:rsidR="00A104DC" w:rsidRPr="007B396A" w:rsidRDefault="007B396A" w:rsidP="000873C2">
      <w:pPr>
        <w:spacing w:line="360" w:lineRule="auto"/>
        <w:jc w:val="center"/>
        <w:rPr>
          <w:sz w:val="24"/>
          <w:szCs w:val="24"/>
          <w:lang w:val="en-US"/>
        </w:rPr>
      </w:pPr>
      <w:r w:rsidRPr="007B396A">
        <w:rPr>
          <w:sz w:val="24"/>
          <w:szCs w:val="24"/>
          <w:lang w:val="en-US"/>
        </w:rPr>
        <w:t>G</w:t>
      </w:r>
      <w:r>
        <w:rPr>
          <w:sz w:val="24"/>
          <w:szCs w:val="24"/>
          <w:lang w:val="en-US"/>
        </w:rPr>
        <w:t>ina Crocoll</w:t>
      </w:r>
    </w:p>
    <w:p w14:paraId="03CD4A9E" w14:textId="18623467" w:rsidR="00A104DC" w:rsidRPr="007E34D3" w:rsidRDefault="00A104DC" w:rsidP="000873C2">
      <w:pPr>
        <w:spacing w:line="360" w:lineRule="auto"/>
        <w:jc w:val="center"/>
        <w:rPr>
          <w:b/>
          <w:bCs/>
          <w:sz w:val="24"/>
          <w:szCs w:val="24"/>
        </w:rPr>
      </w:pPr>
      <w:r w:rsidRPr="007E34D3">
        <w:rPr>
          <w:b/>
          <w:bCs/>
          <w:sz w:val="24"/>
          <w:szCs w:val="24"/>
        </w:rPr>
        <w:t>Blockseminar</w:t>
      </w:r>
    </w:p>
    <w:p w14:paraId="0A810540" w14:textId="09A8464E" w:rsidR="000873C2" w:rsidRDefault="000873C2" w:rsidP="000873C2">
      <w:pPr>
        <w:spacing w:line="360" w:lineRule="auto"/>
        <w:jc w:val="center"/>
        <w:rPr>
          <w:b/>
          <w:bCs/>
          <w:sz w:val="24"/>
          <w:szCs w:val="24"/>
        </w:rPr>
      </w:pPr>
    </w:p>
    <w:p w14:paraId="179DDDA7" w14:textId="77777777" w:rsidR="0020017B" w:rsidRPr="007E34D3" w:rsidRDefault="0020017B" w:rsidP="000873C2">
      <w:pPr>
        <w:spacing w:line="360" w:lineRule="auto"/>
        <w:jc w:val="center"/>
        <w:rPr>
          <w:b/>
          <w:bCs/>
          <w:sz w:val="24"/>
          <w:szCs w:val="24"/>
        </w:rPr>
      </w:pPr>
    </w:p>
    <w:p w14:paraId="7B07EE14" w14:textId="5D6DF186" w:rsidR="000873C2" w:rsidRPr="000873C2" w:rsidRDefault="000873C2" w:rsidP="00ED4DAA">
      <w:pPr>
        <w:spacing w:line="360" w:lineRule="auto"/>
        <w:rPr>
          <w:b/>
          <w:bCs/>
          <w:sz w:val="24"/>
          <w:szCs w:val="24"/>
        </w:rPr>
      </w:pPr>
      <w:r w:rsidRPr="000873C2">
        <w:rPr>
          <w:b/>
          <w:bCs/>
          <w:sz w:val="24"/>
          <w:szCs w:val="24"/>
        </w:rPr>
        <w:t xml:space="preserve">Themenfeld: </w:t>
      </w:r>
      <w:r w:rsidR="00ED4DAA">
        <w:rPr>
          <w:b/>
          <w:bCs/>
          <w:sz w:val="24"/>
          <w:szCs w:val="24"/>
        </w:rPr>
        <w:t>Technologische Interventionen in der ambulanten Versorgung</w:t>
      </w:r>
    </w:p>
    <w:p w14:paraId="60A96B46" w14:textId="5E85366B" w:rsidR="000873C2" w:rsidRPr="000873C2" w:rsidRDefault="000873C2" w:rsidP="000873C2">
      <w:pPr>
        <w:spacing w:line="360" w:lineRule="auto"/>
        <w:rPr>
          <w:b/>
          <w:bCs/>
          <w:sz w:val="24"/>
          <w:szCs w:val="24"/>
        </w:rPr>
      </w:pPr>
    </w:p>
    <w:p w14:paraId="3785867B" w14:textId="5C68A85C" w:rsidR="000873C2" w:rsidRDefault="000873C2" w:rsidP="000873C2">
      <w:pPr>
        <w:spacing w:line="360" w:lineRule="auto"/>
        <w:rPr>
          <w:b/>
          <w:bCs/>
          <w:sz w:val="24"/>
          <w:szCs w:val="24"/>
        </w:rPr>
      </w:pPr>
      <w:r w:rsidRPr="000873C2">
        <w:rPr>
          <w:b/>
          <w:bCs/>
          <w:sz w:val="24"/>
          <w:szCs w:val="24"/>
        </w:rPr>
        <w:t>Themenbeschreibung:</w:t>
      </w:r>
    </w:p>
    <w:p w14:paraId="3739BCC9" w14:textId="343F39A0" w:rsidR="000248E2" w:rsidRDefault="000248E2" w:rsidP="00856D36">
      <w:pPr>
        <w:spacing w:line="360" w:lineRule="auto"/>
        <w:jc w:val="both"/>
        <w:rPr>
          <w:sz w:val="24"/>
          <w:szCs w:val="24"/>
        </w:rPr>
      </w:pPr>
      <w:r w:rsidRPr="000248E2">
        <w:rPr>
          <w:sz w:val="24"/>
          <w:szCs w:val="24"/>
        </w:rPr>
        <w:t>Digitalisierung und neue Technologien bieten das Potenzial, die Qualität, Effizienz und Zugänglichkeit der medizinischen Versorgung zu verbessern – insbesondere in einer Zeit, in der demografischer Wandel</w:t>
      </w:r>
      <w:r w:rsidR="00856D36">
        <w:rPr>
          <w:sz w:val="24"/>
          <w:szCs w:val="24"/>
        </w:rPr>
        <w:t xml:space="preserve"> und </w:t>
      </w:r>
      <w:r w:rsidRPr="000248E2">
        <w:rPr>
          <w:sz w:val="24"/>
          <w:szCs w:val="24"/>
        </w:rPr>
        <w:t xml:space="preserve">Fachkräftemangel </w:t>
      </w:r>
      <w:r w:rsidR="00856D36">
        <w:rPr>
          <w:sz w:val="24"/>
          <w:szCs w:val="24"/>
        </w:rPr>
        <w:t xml:space="preserve">das </w:t>
      </w:r>
      <w:r w:rsidRPr="000248E2">
        <w:rPr>
          <w:sz w:val="24"/>
          <w:szCs w:val="24"/>
        </w:rPr>
        <w:t xml:space="preserve">Gesundheitssystem vor neue Herausforderungen stellen. </w:t>
      </w:r>
      <w:r>
        <w:rPr>
          <w:sz w:val="24"/>
          <w:szCs w:val="24"/>
        </w:rPr>
        <w:t>Gleichzeitig ergeben sich hieraus auch neue Herausforderungen in den Bereichen Datenschutz, Ethik</w:t>
      </w:r>
      <w:r w:rsidR="00640586">
        <w:rPr>
          <w:sz w:val="24"/>
          <w:szCs w:val="24"/>
        </w:rPr>
        <w:t xml:space="preserve"> sowie Akzeptanz und Vertrauen.</w:t>
      </w:r>
      <w:r w:rsidR="00BA1782">
        <w:rPr>
          <w:sz w:val="24"/>
          <w:szCs w:val="24"/>
        </w:rPr>
        <w:t xml:space="preserve"> </w:t>
      </w:r>
      <w:r w:rsidRPr="000248E2">
        <w:rPr>
          <w:sz w:val="24"/>
          <w:szCs w:val="24"/>
        </w:rPr>
        <w:t>Von der elektronischen Patientenakte über KI-gestützte Chatbots bis hin zu telemedizinischen Angeboten: Digitale Lösungen verändern die Art und Weise, wie medizinische Leistungen erbracht werden</w:t>
      </w:r>
      <w:r w:rsidR="00856D36">
        <w:rPr>
          <w:sz w:val="24"/>
          <w:szCs w:val="24"/>
        </w:rPr>
        <w:t>.</w:t>
      </w:r>
    </w:p>
    <w:p w14:paraId="1B421FEF" w14:textId="77777777" w:rsidR="00BA1782" w:rsidRDefault="00BA1782" w:rsidP="00856D36">
      <w:pPr>
        <w:spacing w:line="360" w:lineRule="auto"/>
        <w:jc w:val="both"/>
        <w:rPr>
          <w:sz w:val="24"/>
          <w:szCs w:val="24"/>
        </w:rPr>
      </w:pPr>
      <w:r w:rsidRPr="000248E2">
        <w:rPr>
          <w:sz w:val="24"/>
          <w:szCs w:val="24"/>
        </w:rPr>
        <w:t xml:space="preserve">Das Seminar kombiniert </w:t>
      </w:r>
      <w:r>
        <w:rPr>
          <w:sz w:val="24"/>
          <w:szCs w:val="24"/>
        </w:rPr>
        <w:t xml:space="preserve">aktuelle </w:t>
      </w:r>
      <w:r w:rsidRPr="000248E2">
        <w:rPr>
          <w:sz w:val="24"/>
          <w:szCs w:val="24"/>
        </w:rPr>
        <w:t xml:space="preserve">theoretische </w:t>
      </w:r>
      <w:r>
        <w:rPr>
          <w:sz w:val="24"/>
          <w:szCs w:val="24"/>
        </w:rPr>
        <w:t>Inhalte</w:t>
      </w:r>
      <w:r w:rsidRPr="000248E2">
        <w:rPr>
          <w:sz w:val="24"/>
          <w:szCs w:val="24"/>
        </w:rPr>
        <w:t xml:space="preserve"> mit praktischen </w:t>
      </w:r>
      <w:r>
        <w:rPr>
          <w:sz w:val="24"/>
          <w:szCs w:val="24"/>
        </w:rPr>
        <w:t>wissenschaftlichen Methoden</w:t>
      </w:r>
      <w:r w:rsidRPr="000248E2">
        <w:rPr>
          <w:sz w:val="24"/>
          <w:szCs w:val="24"/>
        </w:rPr>
        <w:t>. In Kleingruppen bearbeiten die Studierenden selbstgewählte Schwerpunktthemen und führen eine eigene Umfrage durch</w:t>
      </w:r>
      <w:r>
        <w:rPr>
          <w:sz w:val="24"/>
          <w:szCs w:val="24"/>
        </w:rPr>
        <w:t>.</w:t>
      </w:r>
      <w:r w:rsidRPr="000248E2">
        <w:rPr>
          <w:sz w:val="24"/>
          <w:szCs w:val="24"/>
        </w:rPr>
        <w:t xml:space="preserve"> Die Ergebnisse werden im Plenum präsentiert und </w:t>
      </w:r>
      <w:r>
        <w:rPr>
          <w:sz w:val="24"/>
          <w:szCs w:val="24"/>
        </w:rPr>
        <w:t>anschließend in Form einer Seminararbeit ausgearbeitet</w:t>
      </w:r>
      <w:r w:rsidRPr="000248E2">
        <w:rPr>
          <w:sz w:val="24"/>
          <w:szCs w:val="24"/>
        </w:rPr>
        <w:t>.</w:t>
      </w:r>
    </w:p>
    <w:p w14:paraId="6E59F4D7" w14:textId="77777777" w:rsidR="000248E2" w:rsidRPr="000248E2" w:rsidRDefault="000248E2" w:rsidP="000873C2">
      <w:pPr>
        <w:spacing w:line="360" w:lineRule="auto"/>
        <w:rPr>
          <w:sz w:val="32"/>
          <w:szCs w:val="32"/>
        </w:rPr>
      </w:pPr>
    </w:p>
    <w:p w14:paraId="6EFD5F4E" w14:textId="77777777" w:rsidR="007B396A" w:rsidRPr="00EF69FD" w:rsidRDefault="007B396A" w:rsidP="007B396A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 w:rsidRPr="00EF69FD">
        <w:rPr>
          <w:b/>
          <w:bCs/>
          <w:sz w:val="24"/>
          <w:szCs w:val="24"/>
        </w:rPr>
        <w:t>nformationen zum Seminarrahmen:</w:t>
      </w:r>
    </w:p>
    <w:p w14:paraId="093E314B" w14:textId="090EE8BD" w:rsidR="007B396A" w:rsidRPr="00EF69FD" w:rsidRDefault="007B396A" w:rsidP="007B396A">
      <w:pPr>
        <w:pStyle w:val="Listenabsatz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F69FD">
        <w:rPr>
          <w:sz w:val="24"/>
          <w:szCs w:val="24"/>
        </w:rPr>
        <w:t>In diesem Seminar besteht Anwesenheitspflicht.</w:t>
      </w:r>
    </w:p>
    <w:p w14:paraId="31F5CAC3" w14:textId="486C0F4E" w:rsidR="007B396A" w:rsidRPr="00EF69FD" w:rsidRDefault="007B396A" w:rsidP="007B396A">
      <w:pPr>
        <w:pStyle w:val="Listenabsatz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F69FD">
        <w:rPr>
          <w:sz w:val="24"/>
          <w:szCs w:val="24"/>
        </w:rPr>
        <w:t xml:space="preserve">Prüfungsleistungen: Benotet </w:t>
      </w:r>
      <w:r w:rsidR="0020017B">
        <w:rPr>
          <w:sz w:val="24"/>
          <w:szCs w:val="24"/>
        </w:rPr>
        <w:t>werden</w:t>
      </w:r>
      <w:r w:rsidRPr="00EF69FD">
        <w:rPr>
          <w:sz w:val="24"/>
          <w:szCs w:val="24"/>
        </w:rPr>
        <w:t xml:space="preserve"> die </w:t>
      </w:r>
      <w:r w:rsidR="0020017B">
        <w:rPr>
          <w:sz w:val="24"/>
          <w:szCs w:val="24"/>
        </w:rPr>
        <w:t>Abschlussp</w:t>
      </w:r>
      <w:r w:rsidRPr="00EF69FD">
        <w:rPr>
          <w:sz w:val="24"/>
          <w:szCs w:val="24"/>
        </w:rPr>
        <w:t>räsentation (zu 30%)</w:t>
      </w:r>
      <w:r w:rsidR="0020017B">
        <w:rPr>
          <w:sz w:val="24"/>
          <w:szCs w:val="24"/>
        </w:rPr>
        <w:t xml:space="preserve"> sowie die</w:t>
      </w:r>
      <w:r w:rsidRPr="00EF69FD">
        <w:rPr>
          <w:sz w:val="24"/>
          <w:szCs w:val="24"/>
        </w:rPr>
        <w:t xml:space="preserve"> Seminararbeit (zu 70%). </w:t>
      </w:r>
    </w:p>
    <w:p w14:paraId="3D705D60" w14:textId="77777777" w:rsidR="007B396A" w:rsidRPr="00EF69FD" w:rsidRDefault="007B396A" w:rsidP="007B396A">
      <w:pPr>
        <w:pStyle w:val="Listenabsatz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F69FD">
        <w:rPr>
          <w:sz w:val="24"/>
          <w:szCs w:val="24"/>
        </w:rPr>
        <w:t>Die Teilnehmendenzahl ist begrenzt.</w:t>
      </w:r>
    </w:p>
    <w:p w14:paraId="1ABB111B" w14:textId="2B0FF8DE" w:rsidR="007B396A" w:rsidRDefault="007B396A" w:rsidP="007B396A">
      <w:pPr>
        <w:pStyle w:val="Listenabsatz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EF69FD">
        <w:rPr>
          <w:sz w:val="24"/>
          <w:szCs w:val="24"/>
        </w:rPr>
        <w:t xml:space="preserve">Die Anmeldung erfolgt per Anmeldeformular auf der Homepage des Lehrstuhls. Die Anmeldung ist ab dem </w:t>
      </w:r>
      <w:r w:rsidR="00ED4DAA">
        <w:rPr>
          <w:sz w:val="24"/>
          <w:szCs w:val="24"/>
        </w:rPr>
        <w:t>02</w:t>
      </w:r>
      <w:r w:rsidRPr="00EF69FD">
        <w:rPr>
          <w:sz w:val="24"/>
          <w:szCs w:val="24"/>
        </w:rPr>
        <w:t>.03.202</w:t>
      </w:r>
      <w:r w:rsidR="00ED4DAA">
        <w:rPr>
          <w:sz w:val="24"/>
          <w:szCs w:val="24"/>
        </w:rPr>
        <w:t>6</w:t>
      </w:r>
      <w:r w:rsidRPr="00EF69FD">
        <w:rPr>
          <w:sz w:val="24"/>
          <w:szCs w:val="24"/>
        </w:rPr>
        <w:t xml:space="preserve"> bis einschließlich </w:t>
      </w:r>
      <w:r w:rsidR="00FD6AE5">
        <w:rPr>
          <w:sz w:val="24"/>
          <w:szCs w:val="24"/>
        </w:rPr>
        <w:t>08</w:t>
      </w:r>
      <w:r w:rsidRPr="00EF69FD">
        <w:rPr>
          <w:sz w:val="24"/>
          <w:szCs w:val="24"/>
        </w:rPr>
        <w:t>.03.202</w:t>
      </w:r>
      <w:r w:rsidR="00FD6AE5">
        <w:rPr>
          <w:sz w:val="24"/>
          <w:szCs w:val="24"/>
        </w:rPr>
        <w:t>6</w:t>
      </w:r>
      <w:r w:rsidRPr="00EF69FD">
        <w:rPr>
          <w:sz w:val="24"/>
          <w:szCs w:val="24"/>
        </w:rPr>
        <w:t xml:space="preserve"> geöffnet</w:t>
      </w:r>
      <w:r w:rsidR="0020017B">
        <w:rPr>
          <w:sz w:val="24"/>
          <w:szCs w:val="24"/>
        </w:rPr>
        <w:t>.</w:t>
      </w:r>
    </w:p>
    <w:p w14:paraId="66645952" w14:textId="2578B00A" w:rsidR="007152AA" w:rsidRPr="00394079" w:rsidRDefault="007B396A" w:rsidP="00394079">
      <w:pPr>
        <w:pStyle w:val="Listenabsatz"/>
        <w:numPr>
          <w:ilvl w:val="0"/>
          <w:numId w:val="2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Bei Bedarf sind Einzeltermine</w:t>
      </w:r>
      <w:r w:rsidR="007D5B7A">
        <w:rPr>
          <w:sz w:val="24"/>
          <w:szCs w:val="24"/>
        </w:rPr>
        <w:t xml:space="preserve"> zur Besprechung</w:t>
      </w:r>
      <w:r>
        <w:rPr>
          <w:sz w:val="24"/>
          <w:szCs w:val="24"/>
        </w:rPr>
        <w:t xml:space="preserve"> mit </w:t>
      </w:r>
      <w:r w:rsidR="0020017B">
        <w:rPr>
          <w:sz w:val="24"/>
          <w:szCs w:val="24"/>
        </w:rPr>
        <w:t>de</w:t>
      </w:r>
      <w:r w:rsidR="007D5B7A">
        <w:rPr>
          <w:sz w:val="24"/>
          <w:szCs w:val="24"/>
        </w:rPr>
        <w:t>r</w:t>
      </w:r>
      <w:r>
        <w:rPr>
          <w:sz w:val="24"/>
          <w:szCs w:val="24"/>
        </w:rPr>
        <w:t xml:space="preserve"> Betreuerin möglich</w:t>
      </w:r>
      <w:r w:rsidR="0020017B">
        <w:rPr>
          <w:sz w:val="24"/>
          <w:szCs w:val="24"/>
        </w:rPr>
        <w:t>.</w:t>
      </w:r>
    </w:p>
    <w:p w14:paraId="1F6BEE4B" w14:textId="77777777" w:rsidR="007152AA" w:rsidRDefault="007152AA" w:rsidP="007152AA">
      <w:pPr>
        <w:pStyle w:val="berschrift9"/>
        <w:rPr>
          <w:sz w:val="12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1" layoutInCell="1" allowOverlap="1" wp14:anchorId="110ACCD3" wp14:editId="3EB0F996">
            <wp:simplePos x="0" y="0"/>
            <wp:positionH relativeFrom="column">
              <wp:posOffset>1143000</wp:posOffset>
            </wp:positionH>
            <wp:positionV relativeFrom="paragraph">
              <wp:posOffset>104775</wp:posOffset>
            </wp:positionV>
            <wp:extent cx="1439545" cy="550545"/>
            <wp:effectExtent l="0" t="0" r="8255" b="1905"/>
            <wp:wrapSquare wrapText="bothSides"/>
            <wp:docPr id="2" name="Grafik 2" descr="Hier zu sehen: Das Logo der F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Hier zu sehen: Das Logo der FAU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18020" w14:textId="77777777" w:rsidR="007152AA" w:rsidRDefault="007152AA" w:rsidP="007152AA">
      <w:pPr>
        <w:spacing w:line="360" w:lineRule="auto"/>
        <w:sectPr w:rsidR="007152AA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851" w:right="1134" w:bottom="851" w:left="1134" w:header="720" w:footer="720" w:gutter="0"/>
          <w:cols w:space="720"/>
          <w:titlePg/>
        </w:sectPr>
      </w:pPr>
      <w:r>
        <w:rPr>
          <w:noProof/>
        </w:rPr>
        <w:drawing>
          <wp:inline distT="0" distB="0" distL="0" distR="0" wp14:anchorId="1FA3D4AD" wp14:editId="6B22AE83">
            <wp:extent cx="2479711" cy="495300"/>
            <wp:effectExtent l="0" t="0" r="0" b="0"/>
            <wp:docPr id="5" name="Grafik 5" descr="Hier zu sehen: Der Schriftzug der Rechts- und Wirtschaftswissenschaftlichen Fakultät der FAU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 descr="Hier zu sehen: Der Schriftzug der Rechts- und Wirtschaftswissenschaftlichen Fakultät der FAU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497" cy="49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D0D09" w14:textId="77777777" w:rsidR="007152AA" w:rsidRPr="007E34D3" w:rsidRDefault="007152AA" w:rsidP="007152AA">
      <w:pPr>
        <w:spacing w:line="360" w:lineRule="auto"/>
        <w:rPr>
          <w:sz w:val="16"/>
          <w:szCs w:val="12"/>
          <w:lang w:val="it-IT"/>
        </w:rPr>
      </w:pPr>
    </w:p>
    <w:p w14:paraId="1FAA0211" w14:textId="77777777" w:rsidR="007152AA" w:rsidRPr="000873C2" w:rsidRDefault="007152AA" w:rsidP="007152AA">
      <w:pPr>
        <w:ind w:left="-567"/>
        <w:jc w:val="center"/>
        <w:rPr>
          <w:b/>
          <w:bCs/>
          <w:color w:val="2F5496" w:themeColor="accent1" w:themeShade="BF"/>
          <w:sz w:val="28"/>
          <w:szCs w:val="28"/>
        </w:rPr>
      </w:pPr>
      <w:r w:rsidRPr="000873C2">
        <w:rPr>
          <w:b/>
          <w:bCs/>
          <w:color w:val="2F5496" w:themeColor="accent1" w:themeShade="BF"/>
          <w:sz w:val="28"/>
          <w:szCs w:val="28"/>
        </w:rPr>
        <w:t>Lehrstuhl für Gesundheitsmanagement</w:t>
      </w:r>
    </w:p>
    <w:p w14:paraId="581DF9F3" w14:textId="77777777" w:rsidR="007152AA" w:rsidRPr="000873C2" w:rsidRDefault="007152AA" w:rsidP="007152AA">
      <w:pPr>
        <w:ind w:left="708" w:firstLine="708"/>
        <w:rPr>
          <w:sz w:val="28"/>
          <w:szCs w:val="28"/>
          <w:lang w:val="it-IT"/>
        </w:rPr>
      </w:pPr>
      <w:r w:rsidRPr="000873C2">
        <w:rPr>
          <w:sz w:val="28"/>
          <w:szCs w:val="28"/>
          <w:lang w:val="it-IT"/>
        </w:rPr>
        <w:t xml:space="preserve">  </w:t>
      </w:r>
      <w:r w:rsidRPr="000873C2">
        <w:rPr>
          <w:noProof/>
          <w:sz w:val="28"/>
          <w:szCs w:val="28"/>
          <w:lang w:val="it-IT"/>
        </w:rPr>
        <w:drawing>
          <wp:inline distT="0" distB="0" distL="0" distR="0" wp14:anchorId="2C8DC43D" wp14:editId="55AE1A52">
            <wp:extent cx="3744058" cy="133350"/>
            <wp:effectExtent l="0" t="0" r="889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48440" cy="133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9EEEF" w14:textId="2BD43447" w:rsidR="000873C2" w:rsidRDefault="000873C2" w:rsidP="000873C2">
      <w:pPr>
        <w:spacing w:line="360" w:lineRule="auto"/>
        <w:rPr>
          <w:b/>
          <w:bCs/>
          <w:sz w:val="24"/>
          <w:szCs w:val="24"/>
        </w:rPr>
      </w:pPr>
    </w:p>
    <w:p w14:paraId="06E64F34" w14:textId="030A6D40" w:rsidR="007152AA" w:rsidRDefault="007152AA" w:rsidP="000873C2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Zeitlicher Ablauf (mit Vorbehalt):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7076"/>
      </w:tblGrid>
      <w:tr w:rsidR="007152AA" w14:paraId="04C78335" w14:textId="77777777" w:rsidTr="0020017B">
        <w:tc>
          <w:tcPr>
            <w:tcW w:w="2552" w:type="dxa"/>
          </w:tcPr>
          <w:p w14:paraId="2622AD4F" w14:textId="77777777" w:rsidR="007152AA" w:rsidRDefault="007152AA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Donnerstag,</w:t>
            </w:r>
          </w:p>
          <w:p w14:paraId="341E3AD0" w14:textId="1F803F1F" w:rsidR="007152AA" w:rsidRPr="007152AA" w:rsidRDefault="007152AA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3E63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April 202</w:t>
            </w:r>
            <w:r w:rsidR="00163E63">
              <w:rPr>
                <w:sz w:val="24"/>
                <w:szCs w:val="24"/>
              </w:rPr>
              <w:t>6</w:t>
            </w:r>
          </w:p>
        </w:tc>
        <w:tc>
          <w:tcPr>
            <w:tcW w:w="7076" w:type="dxa"/>
          </w:tcPr>
          <w:p w14:paraId="523E0D6C" w14:textId="77777777" w:rsidR="007152AA" w:rsidRPr="00EF69FD" w:rsidRDefault="007152AA" w:rsidP="000873C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F69FD">
              <w:rPr>
                <w:b/>
                <w:bCs/>
                <w:sz w:val="24"/>
                <w:szCs w:val="24"/>
              </w:rPr>
              <w:t>Seminartermin 1:</w:t>
            </w:r>
          </w:p>
          <w:p w14:paraId="237D19C3" w14:textId="77777777" w:rsidR="007152AA" w:rsidRDefault="007152AA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Kick-Off Veranstaltung</w:t>
            </w:r>
          </w:p>
          <w:p w14:paraId="253CFA6D" w14:textId="77777777" w:rsidR="007152AA" w:rsidRDefault="007152AA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09:45-13:00 Uhr</w:t>
            </w:r>
          </w:p>
          <w:p w14:paraId="06C31349" w14:textId="433CC7B1" w:rsidR="007152AA" w:rsidRPr="007152AA" w:rsidRDefault="007152AA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Raum: LG 5.154</w:t>
            </w:r>
          </w:p>
        </w:tc>
      </w:tr>
      <w:tr w:rsidR="007152AA" w14:paraId="7FD69590" w14:textId="77777777" w:rsidTr="0020017B">
        <w:tc>
          <w:tcPr>
            <w:tcW w:w="2552" w:type="dxa"/>
          </w:tcPr>
          <w:p w14:paraId="7DFDE30D" w14:textId="77777777" w:rsidR="007152AA" w:rsidRDefault="007152AA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Donnerstag,</w:t>
            </w:r>
          </w:p>
          <w:p w14:paraId="750137C1" w14:textId="7371DD03" w:rsidR="007152AA" w:rsidRPr="007152AA" w:rsidRDefault="007152AA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63E6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Mai 202</w:t>
            </w:r>
            <w:r w:rsidR="00163E63">
              <w:rPr>
                <w:sz w:val="24"/>
                <w:szCs w:val="24"/>
              </w:rPr>
              <w:t>6</w:t>
            </w:r>
          </w:p>
        </w:tc>
        <w:tc>
          <w:tcPr>
            <w:tcW w:w="7076" w:type="dxa"/>
          </w:tcPr>
          <w:p w14:paraId="5F94BEA8" w14:textId="77777777" w:rsidR="007152AA" w:rsidRPr="00EF69FD" w:rsidRDefault="00EF69FD" w:rsidP="000873C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F69FD">
              <w:rPr>
                <w:b/>
                <w:bCs/>
                <w:sz w:val="24"/>
                <w:szCs w:val="24"/>
              </w:rPr>
              <w:t>Seminartermin 2:</w:t>
            </w:r>
          </w:p>
          <w:p w14:paraId="7686EEAF" w14:textId="77777777" w:rsidR="00EF69FD" w:rsidRDefault="00EF69FD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Präsentation der Zwischenergebnisse (unbenotet)</w:t>
            </w:r>
          </w:p>
          <w:p w14:paraId="0070F43C" w14:textId="77777777" w:rsidR="00EF69FD" w:rsidRDefault="00EF69FD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09:45-13:00 Uhr</w:t>
            </w:r>
          </w:p>
          <w:p w14:paraId="4AC4ED76" w14:textId="4CA332B2" w:rsidR="00EF69FD" w:rsidRPr="007152AA" w:rsidRDefault="00EF69FD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Raum: </w:t>
            </w:r>
            <w:r w:rsidR="00163E63">
              <w:rPr>
                <w:sz w:val="24"/>
                <w:szCs w:val="24"/>
              </w:rPr>
              <w:t>LG 5.154</w:t>
            </w:r>
          </w:p>
        </w:tc>
      </w:tr>
      <w:tr w:rsidR="007152AA" w14:paraId="671349E6" w14:textId="77777777" w:rsidTr="0020017B">
        <w:tc>
          <w:tcPr>
            <w:tcW w:w="2552" w:type="dxa"/>
          </w:tcPr>
          <w:p w14:paraId="39396F32" w14:textId="77777777" w:rsidR="007152AA" w:rsidRDefault="00EF69FD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Donnerstag,</w:t>
            </w:r>
          </w:p>
          <w:p w14:paraId="30F5DCB1" w14:textId="6C3455EC" w:rsidR="00EF69FD" w:rsidRPr="007152AA" w:rsidRDefault="00163E63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EF69FD">
              <w:rPr>
                <w:sz w:val="24"/>
                <w:szCs w:val="24"/>
              </w:rPr>
              <w:t>. Juli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76" w:type="dxa"/>
          </w:tcPr>
          <w:p w14:paraId="178D4D2D" w14:textId="77777777" w:rsidR="007152AA" w:rsidRPr="00EF69FD" w:rsidRDefault="00EF69FD" w:rsidP="000873C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F69FD">
              <w:rPr>
                <w:b/>
                <w:bCs/>
                <w:sz w:val="24"/>
                <w:szCs w:val="24"/>
              </w:rPr>
              <w:t>Seminartermin 3:</w:t>
            </w:r>
          </w:p>
          <w:p w14:paraId="17CBC769" w14:textId="77777777" w:rsidR="00EF69FD" w:rsidRDefault="00EF69FD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Abschlusspräsentation der Ergebnisse (benotet)</w:t>
            </w:r>
          </w:p>
          <w:p w14:paraId="72025861" w14:textId="77777777" w:rsidR="00EF69FD" w:rsidRDefault="00EF69FD" w:rsidP="00EF69F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09:45-13:00 Uhr</w:t>
            </w:r>
          </w:p>
          <w:p w14:paraId="63203EBA" w14:textId="4AD9A8A4" w:rsidR="00EF69FD" w:rsidRPr="007152AA" w:rsidRDefault="00EF69FD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Raum: </w:t>
            </w:r>
            <w:r w:rsidR="00163E63">
              <w:rPr>
                <w:sz w:val="24"/>
                <w:szCs w:val="24"/>
              </w:rPr>
              <w:t>LG 5.154</w:t>
            </w:r>
          </w:p>
        </w:tc>
      </w:tr>
      <w:tr w:rsidR="00EF69FD" w:rsidRPr="00C9039B" w14:paraId="091385BB" w14:textId="77777777" w:rsidTr="0020017B">
        <w:tc>
          <w:tcPr>
            <w:tcW w:w="2552" w:type="dxa"/>
          </w:tcPr>
          <w:p w14:paraId="32D1CEF8" w14:textId="1F04CB53" w:rsidR="00EF69FD" w:rsidRPr="00C9039B" w:rsidRDefault="00163E63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Montag</w:t>
            </w:r>
            <w:r w:rsidR="0061077A" w:rsidRPr="00C9039B">
              <w:rPr>
                <w:sz w:val="24"/>
                <w:szCs w:val="24"/>
              </w:rPr>
              <w:t>,</w:t>
            </w:r>
          </w:p>
          <w:p w14:paraId="1E083A7C" w14:textId="6EBBD6D3" w:rsidR="0061077A" w:rsidRPr="00C9039B" w:rsidRDefault="00163E63" w:rsidP="000873C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61077A" w:rsidRPr="00C9039B">
              <w:rPr>
                <w:sz w:val="24"/>
                <w:szCs w:val="24"/>
              </w:rPr>
              <w:t>. August 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7076" w:type="dxa"/>
          </w:tcPr>
          <w:p w14:paraId="1EB8AADB" w14:textId="77777777" w:rsidR="00EF69FD" w:rsidRPr="00C9039B" w:rsidRDefault="00EF69FD" w:rsidP="000873C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C9039B">
              <w:rPr>
                <w:b/>
                <w:bCs/>
                <w:sz w:val="24"/>
                <w:szCs w:val="24"/>
              </w:rPr>
              <w:t>Abgabe der Hausarbeit</w:t>
            </w:r>
          </w:p>
          <w:p w14:paraId="3CB86550" w14:textId="1B75610E" w:rsidR="008420C7" w:rsidRPr="00C9039B" w:rsidRDefault="00EF69FD" w:rsidP="000873C2">
            <w:pPr>
              <w:spacing w:line="360" w:lineRule="auto"/>
              <w:rPr>
                <w:sz w:val="24"/>
                <w:szCs w:val="24"/>
              </w:rPr>
            </w:pPr>
            <w:r w:rsidRPr="00C9039B">
              <w:rPr>
                <w:sz w:val="24"/>
                <w:szCs w:val="24"/>
              </w:rPr>
              <w:t xml:space="preserve">Bis 23:59 Uhr </w:t>
            </w:r>
            <w:r w:rsidR="00C9039B" w:rsidRPr="00C9039B">
              <w:rPr>
                <w:sz w:val="24"/>
                <w:szCs w:val="24"/>
              </w:rPr>
              <w:t>als PDF-Datei</w:t>
            </w:r>
            <w:r w:rsidR="008420C7">
              <w:rPr>
                <w:sz w:val="24"/>
                <w:szCs w:val="24"/>
              </w:rPr>
              <w:t xml:space="preserve"> per Mail</w:t>
            </w:r>
            <w:r w:rsidR="00C9039B" w:rsidRPr="00C9039B">
              <w:rPr>
                <w:sz w:val="24"/>
                <w:szCs w:val="24"/>
              </w:rPr>
              <w:t xml:space="preserve"> an </w:t>
            </w:r>
            <w:hyperlink r:id="rId22" w:history="1">
              <w:r w:rsidR="00C9039B" w:rsidRPr="00C9039B">
                <w:rPr>
                  <w:rStyle w:val="Hyperlink"/>
                  <w:color w:val="auto"/>
                  <w:sz w:val="24"/>
                  <w:szCs w:val="24"/>
                </w:rPr>
                <w:t>gina-marie.crocoll@fau.de</w:t>
              </w:r>
            </w:hyperlink>
            <w:r w:rsidR="00C9039B" w:rsidRPr="00C9039B">
              <w:rPr>
                <w:sz w:val="24"/>
                <w:szCs w:val="24"/>
              </w:rPr>
              <w:t xml:space="preserve"> </w:t>
            </w:r>
          </w:p>
        </w:tc>
      </w:tr>
    </w:tbl>
    <w:p w14:paraId="5A7E4866" w14:textId="77777777" w:rsidR="007B396A" w:rsidRPr="00C9039B" w:rsidRDefault="007B396A" w:rsidP="007B396A">
      <w:pPr>
        <w:spacing w:line="360" w:lineRule="auto"/>
        <w:rPr>
          <w:sz w:val="24"/>
          <w:szCs w:val="24"/>
        </w:rPr>
      </w:pPr>
    </w:p>
    <w:sectPr w:rsidR="007B396A" w:rsidRPr="00C9039B">
      <w:headerReference w:type="default" r:id="rId23"/>
      <w:footerReference w:type="default" r:id="rId24"/>
      <w:type w:val="continuous"/>
      <w:pgSz w:w="11906" w:h="16838"/>
      <w:pgMar w:top="1418" w:right="1134" w:bottom="851" w:left="1134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C8F75" w14:textId="77777777" w:rsidR="00D70CD0" w:rsidRDefault="00D70CD0">
      <w:r>
        <w:separator/>
      </w:r>
    </w:p>
  </w:endnote>
  <w:endnote w:type="continuationSeparator" w:id="0">
    <w:p w14:paraId="57FB4A54" w14:textId="77777777" w:rsidR="00D70CD0" w:rsidRDefault="00D70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D8CD" w14:textId="77777777" w:rsidR="00A104DC" w:rsidRDefault="00A104D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C4C2F" w14:textId="77777777" w:rsidR="00335A46" w:rsidRDefault="00335A46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624"/>
        <w:tab w:val="left" w:pos="3544"/>
        <w:tab w:val="left" w:pos="6521"/>
      </w:tabs>
      <w:jc w:val="center"/>
      <w:rPr>
        <w:rFonts w:ascii="Times New Roman" w:hAnsi="Times New Roman"/>
        <w:sz w:val="2"/>
      </w:rPr>
    </w:pPr>
  </w:p>
  <w:p w14:paraId="3AC360B2" w14:textId="77777777" w:rsidR="00335A46" w:rsidRDefault="00335A46">
    <w:pPr>
      <w:pStyle w:val="Fuzeile"/>
      <w:pBdr>
        <w:top w:val="single" w:sz="4" w:space="1" w:color="auto"/>
      </w:pBdr>
      <w:tabs>
        <w:tab w:val="clear" w:pos="4536"/>
        <w:tab w:val="left" w:pos="3544"/>
        <w:tab w:val="left" w:pos="6521"/>
      </w:tabs>
      <w:rPr>
        <w:rFonts w:ascii="Times New Roman" w:hAnsi="Times New Roman"/>
        <w:sz w:val="6"/>
      </w:rPr>
    </w:pPr>
  </w:p>
  <w:p w14:paraId="74615A49" w14:textId="77777777" w:rsidR="00335A46" w:rsidRDefault="00335A46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701"/>
        <w:tab w:val="left" w:pos="3544"/>
        <w:tab w:val="left" w:pos="3828"/>
        <w:tab w:val="left" w:pos="6096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Anschrift:</w:t>
    </w:r>
    <w:r>
      <w:rPr>
        <w:rFonts w:ascii="Times New Roman" w:hAnsi="Times New Roman"/>
        <w:sz w:val="16"/>
      </w:rPr>
      <w:tab/>
      <w:t>Besucher:</w:t>
    </w:r>
    <w:r>
      <w:rPr>
        <w:rFonts w:ascii="Times New Roman" w:hAnsi="Times New Roman"/>
        <w:sz w:val="16"/>
      </w:rPr>
      <w:tab/>
      <w:t>Tel.: ++49-(0)911/5302-313</w:t>
    </w:r>
    <w:r>
      <w:rPr>
        <w:rFonts w:ascii="Times New Roman" w:hAnsi="Times New Roman"/>
        <w:sz w:val="16"/>
      </w:rPr>
      <w:tab/>
      <w:t>Web-Site: http://www.wiso.uni-erlangen.de/</w:t>
    </w:r>
  </w:p>
  <w:p w14:paraId="55D1A99D" w14:textId="77777777" w:rsidR="00335A46" w:rsidRDefault="00335A46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701"/>
        <w:tab w:val="left" w:pos="3544"/>
        <w:tab w:val="left" w:pos="3828"/>
        <w:tab w:val="left" w:pos="5954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Lange Gasse 20</w:t>
    </w:r>
    <w:r>
      <w:rPr>
        <w:rFonts w:ascii="Times New Roman" w:hAnsi="Times New Roman"/>
        <w:sz w:val="16"/>
      </w:rPr>
      <w:tab/>
      <w:t>4. Etage, Knoten x</w:t>
    </w:r>
    <w:r>
      <w:rPr>
        <w:rFonts w:ascii="Times New Roman" w:hAnsi="Times New Roman"/>
        <w:sz w:val="16"/>
      </w:rPr>
      <w:tab/>
    </w:r>
    <w:proofErr w:type="gramStart"/>
    <w:r>
      <w:rPr>
        <w:rFonts w:ascii="Times New Roman" w:hAnsi="Times New Roman"/>
        <w:sz w:val="16"/>
      </w:rPr>
      <w:t>Fax::</w:t>
    </w:r>
    <w:proofErr w:type="gramEnd"/>
    <w:r>
      <w:rPr>
        <w:rFonts w:ascii="Times New Roman" w:hAnsi="Times New Roman"/>
        <w:sz w:val="16"/>
      </w:rPr>
      <w:t xml:space="preserve"> ++49-(0)911/5302-285</w:t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  <w:t xml:space="preserve">       </w:t>
    </w:r>
    <w:proofErr w:type="spellStart"/>
    <w:r>
      <w:rPr>
        <w:rFonts w:ascii="Times New Roman" w:hAnsi="Times New Roman"/>
        <w:sz w:val="16"/>
      </w:rPr>
      <w:t>wiso</w:t>
    </w:r>
    <w:proofErr w:type="spellEnd"/>
    <w:r>
      <w:rPr>
        <w:rFonts w:ascii="Times New Roman" w:hAnsi="Times New Roman"/>
        <w:sz w:val="16"/>
      </w:rPr>
      <w:t>/</w:t>
    </w:r>
    <w:proofErr w:type="spellStart"/>
    <w:r>
      <w:rPr>
        <w:rFonts w:ascii="Times New Roman" w:hAnsi="Times New Roman"/>
        <w:sz w:val="16"/>
      </w:rPr>
      <w:t>bwi</w:t>
    </w:r>
    <w:proofErr w:type="spellEnd"/>
    <w:r>
      <w:rPr>
        <w:rFonts w:ascii="Times New Roman" w:hAnsi="Times New Roman"/>
        <w:sz w:val="16"/>
      </w:rPr>
      <w:t>/</w:t>
    </w:r>
    <w:proofErr w:type="spellStart"/>
    <w:r>
      <w:rPr>
        <w:rFonts w:ascii="Times New Roman" w:hAnsi="Times New Roman"/>
        <w:sz w:val="16"/>
      </w:rPr>
      <w:t>gm</w:t>
    </w:r>
    <w:proofErr w:type="spellEnd"/>
    <w:r>
      <w:rPr>
        <w:rFonts w:ascii="Times New Roman" w:hAnsi="Times New Roman"/>
        <w:sz w:val="16"/>
      </w:rPr>
      <w:t>/</w:t>
    </w:r>
  </w:p>
  <w:p w14:paraId="6764D90E" w14:textId="77777777" w:rsidR="00335A46" w:rsidRDefault="00335A46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701"/>
        <w:tab w:val="left" w:pos="3544"/>
        <w:tab w:val="left" w:pos="3828"/>
        <w:tab w:val="left" w:pos="5954"/>
      </w:tabs>
      <w:rPr>
        <w:rFonts w:ascii="Times New Roman" w:hAnsi="Times New Roman"/>
        <w:sz w:val="16"/>
        <w:lang w:val="it-IT"/>
      </w:rPr>
    </w:pPr>
    <w:r>
      <w:rPr>
        <w:rFonts w:ascii="Times New Roman" w:hAnsi="Times New Roman"/>
        <w:sz w:val="16"/>
      </w:rPr>
      <w:t>D-90403 Nürnberg</w:t>
    </w:r>
    <w:r>
      <w:rPr>
        <w:rFonts w:ascii="Times New Roman" w:hAnsi="Times New Roman"/>
        <w:sz w:val="16"/>
      </w:rPr>
      <w:tab/>
      <w:t xml:space="preserve">Raum-Nr. </w:t>
    </w:r>
    <w:r>
      <w:rPr>
        <w:rFonts w:ascii="Times New Roman" w:hAnsi="Times New Roman"/>
        <w:sz w:val="16"/>
        <w:lang w:val="it-IT"/>
      </w:rPr>
      <w:t>4.218</w:t>
    </w:r>
    <w:r>
      <w:rPr>
        <w:rFonts w:ascii="Times New Roman" w:hAnsi="Times New Roman"/>
        <w:sz w:val="16"/>
        <w:lang w:val="it-IT"/>
      </w:rPr>
      <w:tab/>
    </w:r>
    <w:proofErr w:type="gramStart"/>
    <w:r>
      <w:rPr>
        <w:rFonts w:ascii="Times New Roman" w:hAnsi="Times New Roman"/>
        <w:sz w:val="16"/>
        <w:lang w:val="it-IT"/>
      </w:rPr>
      <w:t>e-mail: ....</w:t>
    </w:r>
    <w:proofErr w:type="gramEnd"/>
    <w:r>
      <w:rPr>
        <w:rFonts w:ascii="Times New Roman" w:hAnsi="Times New Roman"/>
        <w:sz w:val="16"/>
        <w:lang w:val="it-IT"/>
      </w:rPr>
      <w:t>.@.....wiso.uni-erlangen.de</w:t>
    </w:r>
    <w:r>
      <w:rPr>
        <w:rFonts w:ascii="Times New Roman" w:hAnsi="Times New Roman"/>
        <w:sz w:val="16"/>
        <w:lang w:val="it-I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E5909" w14:textId="38C1A556" w:rsidR="00335A46" w:rsidRPr="00C9039B" w:rsidRDefault="00335A46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701"/>
        <w:tab w:val="left" w:pos="3261"/>
        <w:tab w:val="left" w:pos="3828"/>
        <w:tab w:val="left" w:pos="567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Lange Gasse 20</w:t>
    </w:r>
    <w:r>
      <w:rPr>
        <w:rFonts w:ascii="Times New Roman" w:hAnsi="Times New Roman"/>
        <w:sz w:val="16"/>
      </w:rPr>
      <w:tab/>
      <w:t>4. Etage, Kern 2</w:t>
    </w:r>
    <w:r>
      <w:rPr>
        <w:rFonts w:ascii="Times New Roman" w:hAnsi="Times New Roman"/>
        <w:sz w:val="16"/>
      </w:rPr>
      <w:tab/>
      <w:t xml:space="preserve">Tel.: </w:t>
    </w:r>
    <w:r w:rsidR="00A104DC" w:rsidRPr="00A104DC">
      <w:rPr>
        <w:rFonts w:ascii="Times New Roman" w:hAnsi="Times New Roman"/>
        <w:sz w:val="16"/>
      </w:rPr>
      <w:t>+49-(0)911-5302-95383</w:t>
    </w:r>
    <w:r>
      <w:rPr>
        <w:rFonts w:ascii="Times New Roman" w:hAnsi="Times New Roman"/>
        <w:sz w:val="16"/>
      </w:rPr>
      <w:tab/>
    </w:r>
    <w:proofErr w:type="spellStart"/>
    <w:r>
      <w:rPr>
        <w:rFonts w:ascii="Times New Roman" w:hAnsi="Times New Roman"/>
        <w:sz w:val="16"/>
      </w:rPr>
      <w:t>e-mail</w:t>
    </w:r>
    <w:proofErr w:type="spellEnd"/>
    <w:r>
      <w:rPr>
        <w:rFonts w:ascii="Times New Roman" w:hAnsi="Times New Roman"/>
        <w:sz w:val="16"/>
      </w:rPr>
      <w:t xml:space="preserve">: </w:t>
    </w:r>
    <w:hyperlink r:id="rId1" w:history="1">
      <w:r w:rsidR="00C9039B" w:rsidRPr="00C9039B">
        <w:rPr>
          <w:rStyle w:val="Hyperlink"/>
          <w:rFonts w:ascii="Times New Roman" w:hAnsi="Times New Roman"/>
          <w:color w:val="auto"/>
          <w:sz w:val="16"/>
        </w:rPr>
        <w:t>gina-marie.crocoll@fau.de</w:t>
      </w:r>
    </w:hyperlink>
    <w:r w:rsidR="00C9039B" w:rsidRPr="00C9039B">
      <w:rPr>
        <w:rFonts w:ascii="Times New Roman" w:hAnsi="Times New Roman"/>
        <w:sz w:val="16"/>
      </w:rPr>
      <w:t xml:space="preserve"> </w:t>
    </w:r>
  </w:p>
  <w:p w14:paraId="5B7A8D81" w14:textId="396CFC84" w:rsidR="00335A46" w:rsidRPr="00C9039B" w:rsidRDefault="00335A46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701"/>
        <w:tab w:val="left" w:pos="3261"/>
        <w:tab w:val="left" w:pos="3828"/>
        <w:tab w:val="left" w:pos="5670"/>
      </w:tabs>
      <w:rPr>
        <w:rFonts w:ascii="Times New Roman" w:hAnsi="Times New Roman"/>
        <w:sz w:val="16"/>
      </w:rPr>
    </w:pPr>
    <w:r w:rsidRPr="00C9039B">
      <w:rPr>
        <w:rFonts w:ascii="Times New Roman" w:hAnsi="Times New Roman"/>
        <w:sz w:val="16"/>
      </w:rPr>
      <w:t>D-90403 Nürnberg</w:t>
    </w:r>
    <w:r w:rsidRPr="00C9039B">
      <w:rPr>
        <w:rFonts w:ascii="Times New Roman" w:hAnsi="Times New Roman"/>
        <w:sz w:val="16"/>
      </w:rPr>
      <w:tab/>
      <w:t>Raum-Nr. 4.21</w:t>
    </w:r>
    <w:r w:rsidR="00A104DC" w:rsidRPr="00C9039B">
      <w:rPr>
        <w:rFonts w:ascii="Times New Roman" w:hAnsi="Times New Roman"/>
        <w:sz w:val="16"/>
      </w:rPr>
      <w:t>5</w:t>
    </w:r>
    <w:r w:rsidRPr="00C9039B">
      <w:rPr>
        <w:rFonts w:ascii="Times New Roman" w:hAnsi="Times New Roman"/>
        <w:sz w:val="16"/>
      </w:rPr>
      <w:tab/>
    </w:r>
    <w:r w:rsidR="00A104DC" w:rsidRPr="00C9039B">
      <w:rPr>
        <w:rFonts w:ascii="Times New Roman" w:hAnsi="Times New Roman"/>
        <w:sz w:val="16"/>
      </w:rPr>
      <w:tab/>
    </w:r>
    <w:r w:rsidRPr="00C9039B">
      <w:rPr>
        <w:rFonts w:ascii="Times New Roman" w:hAnsi="Times New Roman"/>
        <w:sz w:val="16"/>
      </w:rPr>
      <w:tab/>
      <w:t>Web-S</w:t>
    </w:r>
    <w:r w:rsidR="00A104DC" w:rsidRPr="00C9039B">
      <w:rPr>
        <w:rFonts w:ascii="Times New Roman" w:hAnsi="Times New Roman"/>
        <w:sz w:val="16"/>
      </w:rPr>
      <w:t>e</w:t>
    </w:r>
    <w:r w:rsidRPr="00C9039B">
      <w:rPr>
        <w:rFonts w:ascii="Times New Roman" w:hAnsi="Times New Roman"/>
        <w:sz w:val="16"/>
      </w:rPr>
      <w:t xml:space="preserve">ite: </w:t>
    </w:r>
    <w:hyperlink r:id="rId2" w:history="1">
      <w:r w:rsidR="00A104DC" w:rsidRPr="00C9039B">
        <w:rPr>
          <w:rStyle w:val="Hyperlink"/>
          <w:rFonts w:ascii="Times New Roman" w:hAnsi="Times New Roman"/>
          <w:color w:val="auto"/>
          <w:sz w:val="16"/>
        </w:rPr>
        <w:t>https://www.gm.rw.fau.de/</w:t>
      </w:r>
    </w:hyperlink>
    <w:r w:rsidR="00A104DC" w:rsidRPr="00C9039B">
      <w:rPr>
        <w:rFonts w:ascii="Times New Roman" w:hAnsi="Times New Roman"/>
        <w:sz w:val="16"/>
      </w:rPr>
      <w:t>.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DA892" w14:textId="77777777" w:rsidR="007152AA" w:rsidRDefault="007152AA">
    <w:pPr>
      <w:pStyle w:val="Fuzeile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D3B4" w14:textId="77777777" w:rsidR="007152AA" w:rsidRDefault="007152AA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624"/>
        <w:tab w:val="left" w:pos="3544"/>
        <w:tab w:val="left" w:pos="6521"/>
      </w:tabs>
      <w:jc w:val="center"/>
      <w:rPr>
        <w:rFonts w:ascii="Times New Roman" w:hAnsi="Times New Roman"/>
        <w:sz w:val="2"/>
      </w:rPr>
    </w:pPr>
  </w:p>
  <w:p w14:paraId="1A1C8E50" w14:textId="77777777" w:rsidR="007152AA" w:rsidRDefault="007152AA">
    <w:pPr>
      <w:pStyle w:val="Fuzeile"/>
      <w:pBdr>
        <w:top w:val="single" w:sz="4" w:space="1" w:color="auto"/>
      </w:pBdr>
      <w:tabs>
        <w:tab w:val="clear" w:pos="4536"/>
        <w:tab w:val="left" w:pos="3544"/>
        <w:tab w:val="left" w:pos="6521"/>
      </w:tabs>
      <w:rPr>
        <w:rFonts w:ascii="Times New Roman" w:hAnsi="Times New Roman"/>
        <w:sz w:val="6"/>
      </w:rPr>
    </w:pPr>
  </w:p>
  <w:p w14:paraId="3513233E" w14:textId="51622E6A" w:rsidR="007152AA" w:rsidRPr="00C9039B" w:rsidRDefault="007152AA" w:rsidP="007152AA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701"/>
        <w:tab w:val="left" w:pos="3261"/>
        <w:tab w:val="left" w:pos="3828"/>
        <w:tab w:val="left" w:pos="567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Lange Gasse 20</w:t>
    </w:r>
    <w:r>
      <w:rPr>
        <w:rFonts w:ascii="Times New Roman" w:hAnsi="Times New Roman"/>
        <w:sz w:val="16"/>
      </w:rPr>
      <w:tab/>
      <w:t>4. Etage, Kern 2</w:t>
    </w:r>
    <w:r>
      <w:rPr>
        <w:rFonts w:ascii="Times New Roman" w:hAnsi="Times New Roman"/>
        <w:sz w:val="16"/>
      </w:rPr>
      <w:tab/>
      <w:t xml:space="preserve">Tel.: </w:t>
    </w:r>
    <w:r w:rsidRPr="00A104DC">
      <w:rPr>
        <w:rFonts w:ascii="Times New Roman" w:hAnsi="Times New Roman"/>
        <w:sz w:val="16"/>
      </w:rPr>
      <w:t>+49-(0)911-5302-95383</w:t>
    </w:r>
    <w:r>
      <w:rPr>
        <w:rFonts w:ascii="Times New Roman" w:hAnsi="Times New Roman"/>
        <w:sz w:val="16"/>
      </w:rPr>
      <w:tab/>
    </w:r>
    <w:proofErr w:type="spellStart"/>
    <w:r>
      <w:rPr>
        <w:rFonts w:ascii="Times New Roman" w:hAnsi="Times New Roman"/>
        <w:sz w:val="16"/>
      </w:rPr>
      <w:t>e-</w:t>
    </w:r>
    <w:r w:rsidRPr="00C9039B">
      <w:rPr>
        <w:rFonts w:ascii="Times New Roman" w:hAnsi="Times New Roman"/>
        <w:sz w:val="16"/>
      </w:rPr>
      <w:t>mail</w:t>
    </w:r>
    <w:proofErr w:type="spellEnd"/>
    <w:r w:rsidRPr="00C9039B">
      <w:rPr>
        <w:rFonts w:ascii="Times New Roman" w:hAnsi="Times New Roman"/>
        <w:sz w:val="16"/>
      </w:rPr>
      <w:t>:</w:t>
    </w:r>
    <w:r w:rsidR="00C9039B" w:rsidRPr="00C9039B">
      <w:rPr>
        <w:rFonts w:ascii="Times New Roman" w:hAnsi="Times New Roman"/>
        <w:sz w:val="16"/>
      </w:rPr>
      <w:t xml:space="preserve"> </w:t>
    </w:r>
    <w:hyperlink r:id="rId1" w:history="1">
      <w:r w:rsidR="00C9039B" w:rsidRPr="00C9039B">
        <w:rPr>
          <w:rStyle w:val="Hyperlink"/>
          <w:rFonts w:ascii="Times New Roman" w:hAnsi="Times New Roman"/>
          <w:color w:val="auto"/>
          <w:sz w:val="16"/>
        </w:rPr>
        <w:t>gina-marie.crocoll@fau.de</w:t>
      </w:r>
    </w:hyperlink>
    <w:r w:rsidR="00C9039B" w:rsidRPr="00C9039B">
      <w:rPr>
        <w:rFonts w:ascii="Times New Roman" w:hAnsi="Times New Roman"/>
        <w:sz w:val="16"/>
      </w:rPr>
      <w:t xml:space="preserve"> </w:t>
    </w:r>
  </w:p>
  <w:p w14:paraId="7D0516FB" w14:textId="22DA4D4C" w:rsidR="007152AA" w:rsidRPr="00C9039B" w:rsidRDefault="007152AA" w:rsidP="007152AA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701"/>
        <w:tab w:val="left" w:pos="3261"/>
        <w:tab w:val="left" w:pos="3828"/>
        <w:tab w:val="left" w:pos="5670"/>
      </w:tabs>
      <w:rPr>
        <w:rFonts w:ascii="Times New Roman" w:hAnsi="Times New Roman"/>
        <w:sz w:val="16"/>
      </w:rPr>
    </w:pPr>
    <w:r w:rsidRPr="00C9039B">
      <w:rPr>
        <w:rFonts w:ascii="Times New Roman" w:hAnsi="Times New Roman"/>
        <w:sz w:val="16"/>
      </w:rPr>
      <w:t>D-90403 Nürnberg</w:t>
    </w:r>
    <w:r w:rsidRPr="00C9039B">
      <w:rPr>
        <w:rFonts w:ascii="Times New Roman" w:hAnsi="Times New Roman"/>
        <w:sz w:val="16"/>
      </w:rPr>
      <w:tab/>
      <w:t>Raum-Nr. 4.215</w:t>
    </w:r>
    <w:r w:rsidRPr="00C9039B">
      <w:rPr>
        <w:rFonts w:ascii="Times New Roman" w:hAnsi="Times New Roman"/>
        <w:sz w:val="16"/>
      </w:rPr>
      <w:tab/>
    </w:r>
    <w:r w:rsidRPr="00C9039B">
      <w:rPr>
        <w:rFonts w:ascii="Times New Roman" w:hAnsi="Times New Roman"/>
        <w:sz w:val="16"/>
      </w:rPr>
      <w:tab/>
    </w:r>
    <w:r w:rsidRPr="00C9039B">
      <w:rPr>
        <w:rFonts w:ascii="Times New Roman" w:hAnsi="Times New Roman"/>
        <w:sz w:val="16"/>
      </w:rPr>
      <w:tab/>
      <w:t xml:space="preserve">Web-Seite: </w:t>
    </w:r>
    <w:hyperlink r:id="rId2" w:history="1">
      <w:r w:rsidRPr="00C9039B">
        <w:rPr>
          <w:rStyle w:val="Hyperlink"/>
          <w:rFonts w:ascii="Times New Roman" w:hAnsi="Times New Roman"/>
          <w:color w:val="auto"/>
          <w:sz w:val="16"/>
        </w:rPr>
        <w:t>https://www.gm.rw.fau.de/</w:t>
      </w:r>
    </w:hyperlink>
    <w:r w:rsidRPr="00C9039B">
      <w:rPr>
        <w:rFonts w:ascii="Times New Roman" w:hAnsi="Times New Roman"/>
        <w:sz w:val="16"/>
      </w:rPr>
      <w:t>.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30CA" w14:textId="77777777" w:rsidR="007152AA" w:rsidRDefault="007152AA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701"/>
        <w:tab w:val="left" w:pos="3261"/>
        <w:tab w:val="left" w:pos="3828"/>
        <w:tab w:val="left" w:pos="567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Lange Gasse 20</w:t>
    </w:r>
    <w:r>
      <w:rPr>
        <w:rFonts w:ascii="Times New Roman" w:hAnsi="Times New Roman"/>
        <w:sz w:val="16"/>
      </w:rPr>
      <w:tab/>
      <w:t>4. Etage, Kern 2</w:t>
    </w:r>
    <w:r>
      <w:rPr>
        <w:rFonts w:ascii="Times New Roman" w:hAnsi="Times New Roman"/>
        <w:sz w:val="16"/>
      </w:rPr>
      <w:tab/>
      <w:t xml:space="preserve">Tel.: </w:t>
    </w:r>
    <w:r w:rsidRPr="00A104DC">
      <w:rPr>
        <w:rFonts w:ascii="Times New Roman" w:hAnsi="Times New Roman"/>
        <w:sz w:val="16"/>
      </w:rPr>
      <w:t>+49-(0)911-5302-95383</w:t>
    </w:r>
    <w:r>
      <w:rPr>
        <w:rFonts w:ascii="Times New Roman" w:hAnsi="Times New Roman"/>
        <w:sz w:val="16"/>
      </w:rPr>
      <w:tab/>
    </w:r>
    <w:proofErr w:type="spellStart"/>
    <w:r>
      <w:rPr>
        <w:rFonts w:ascii="Times New Roman" w:hAnsi="Times New Roman"/>
        <w:sz w:val="16"/>
      </w:rPr>
      <w:t>e-mail</w:t>
    </w:r>
    <w:proofErr w:type="spellEnd"/>
    <w:r>
      <w:rPr>
        <w:rFonts w:ascii="Times New Roman" w:hAnsi="Times New Roman"/>
        <w:sz w:val="16"/>
      </w:rPr>
      <w:t>: gina-marie.crocoll@fau.de</w:t>
    </w:r>
  </w:p>
  <w:p w14:paraId="50E8AA46" w14:textId="77777777" w:rsidR="007152AA" w:rsidRDefault="007152AA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1701"/>
        <w:tab w:val="left" w:pos="3261"/>
        <w:tab w:val="left" w:pos="3828"/>
        <w:tab w:val="left" w:pos="5670"/>
      </w:tabs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>D-90403 Nürnberg</w:t>
    </w:r>
    <w:r>
      <w:rPr>
        <w:rFonts w:ascii="Times New Roman" w:hAnsi="Times New Roman"/>
        <w:sz w:val="16"/>
      </w:rPr>
      <w:tab/>
      <w:t>Raum-Nr. 4.215</w:t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</w:r>
    <w:r>
      <w:rPr>
        <w:rFonts w:ascii="Times New Roman" w:hAnsi="Times New Roman"/>
        <w:sz w:val="16"/>
      </w:rPr>
      <w:tab/>
      <w:t xml:space="preserve">Web-Seite: </w:t>
    </w:r>
    <w:hyperlink r:id="rId1" w:history="1">
      <w:r w:rsidRPr="003A378A">
        <w:rPr>
          <w:rStyle w:val="Hyperlink"/>
          <w:rFonts w:ascii="Times New Roman" w:hAnsi="Times New Roman"/>
          <w:sz w:val="16"/>
        </w:rPr>
        <w:t>https://www.gm.rw.fau.de/</w:t>
      </w:r>
    </w:hyperlink>
    <w:r w:rsidRPr="00A104DC">
      <w:rPr>
        <w:rFonts w:ascii="Times New Roman" w:hAnsi="Times New Roman"/>
        <w:sz w:val="16"/>
      </w:rPr>
      <w:t>.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5832" w14:textId="77777777" w:rsidR="00335A46" w:rsidRDefault="00335A4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4B1C8" w14:textId="77777777" w:rsidR="00D70CD0" w:rsidRDefault="00D70CD0">
      <w:r>
        <w:separator/>
      </w:r>
    </w:p>
  </w:footnote>
  <w:footnote w:type="continuationSeparator" w:id="0">
    <w:p w14:paraId="0C1F1DD9" w14:textId="77777777" w:rsidR="00D70CD0" w:rsidRDefault="00D70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AE543" w14:textId="77777777" w:rsidR="00A104DC" w:rsidRDefault="00A104D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296AA" w14:textId="77777777" w:rsidR="00A104DC" w:rsidRDefault="00A104D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77EC" w14:textId="77777777" w:rsidR="00A104DC" w:rsidRDefault="00A104DC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A48B" w14:textId="77777777" w:rsidR="007152AA" w:rsidRDefault="007152AA"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3587" w14:textId="77777777" w:rsidR="007152AA" w:rsidRDefault="007152AA">
    <w:pPr>
      <w:pStyle w:val="Kopfzeil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553EC" w14:textId="77777777" w:rsidR="007152AA" w:rsidRDefault="007152AA">
    <w:pPr>
      <w:pStyle w:val="Kopfzeil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252BF" w14:textId="125E3691" w:rsidR="00335A46" w:rsidRPr="007152AA" w:rsidRDefault="00335A46" w:rsidP="007152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154A90"/>
    <w:multiLevelType w:val="hybridMultilevel"/>
    <w:tmpl w:val="630409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937A96"/>
    <w:multiLevelType w:val="hybridMultilevel"/>
    <w:tmpl w:val="5BDA4D88"/>
    <w:lvl w:ilvl="0" w:tplc="0B841AE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D0"/>
    <w:rsid w:val="000248E2"/>
    <w:rsid w:val="000873C2"/>
    <w:rsid w:val="000F5E60"/>
    <w:rsid w:val="00163E63"/>
    <w:rsid w:val="0020017B"/>
    <w:rsid w:val="0020052C"/>
    <w:rsid w:val="00335A46"/>
    <w:rsid w:val="00394079"/>
    <w:rsid w:val="0054162D"/>
    <w:rsid w:val="005828CE"/>
    <w:rsid w:val="0061077A"/>
    <w:rsid w:val="00640586"/>
    <w:rsid w:val="007152AA"/>
    <w:rsid w:val="007B396A"/>
    <w:rsid w:val="007D5B7A"/>
    <w:rsid w:val="007E34D3"/>
    <w:rsid w:val="008420C7"/>
    <w:rsid w:val="00856D36"/>
    <w:rsid w:val="00921202"/>
    <w:rsid w:val="009E5D07"/>
    <w:rsid w:val="00A104DC"/>
    <w:rsid w:val="00B1788F"/>
    <w:rsid w:val="00BA1782"/>
    <w:rsid w:val="00C24071"/>
    <w:rsid w:val="00C9039B"/>
    <w:rsid w:val="00D70CD0"/>
    <w:rsid w:val="00E51B6C"/>
    <w:rsid w:val="00E64F7F"/>
    <w:rsid w:val="00ED4DAA"/>
    <w:rsid w:val="00EF69FD"/>
    <w:rsid w:val="00F7082C"/>
    <w:rsid w:val="00F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9C8EC93"/>
  <w15:chartTrackingRefBased/>
  <w15:docId w15:val="{BF90B28A-666D-4E8D-B856-BB09CE10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9">
    <w:name w:val="heading 9"/>
    <w:basedOn w:val="Standard"/>
    <w:next w:val="Standard"/>
    <w:qFormat/>
    <w:pPr>
      <w:keepNext/>
      <w:spacing w:line="160" w:lineRule="exact"/>
      <w:outlineLvl w:val="8"/>
    </w:pPr>
    <w:rPr>
      <w:rFonts w:ascii="Arial Narrow" w:hAnsi="Arial Narrow"/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Kopfzeile">
    <w:name w:val="header"/>
    <w:basedOn w:val="Standard"/>
    <w:pPr>
      <w:tabs>
        <w:tab w:val="left" w:pos="284"/>
      </w:tabs>
    </w:pPr>
    <w:rPr>
      <w:rFonts w:ascii="Arial" w:hAnsi="Arial"/>
      <w:sz w:val="18"/>
    </w:rPr>
  </w:style>
  <w:style w:type="paragraph" w:styleId="Titel">
    <w:name w:val="Title"/>
    <w:basedOn w:val="Standard"/>
    <w:qFormat/>
    <w:pPr>
      <w:jc w:val="center"/>
    </w:pPr>
    <w:rPr>
      <w:rFonts w:ascii="Arial" w:hAnsi="Arial"/>
      <w:sz w:val="28"/>
    </w:rPr>
  </w:style>
  <w:style w:type="paragraph" w:styleId="Untertitel">
    <w:name w:val="Subtitle"/>
    <w:basedOn w:val="Standard"/>
    <w:qFormat/>
    <w:pPr>
      <w:ind w:right="282"/>
      <w:jc w:val="center"/>
    </w:pPr>
    <w:rPr>
      <w:rFonts w:ascii="Arial" w:hAnsi="Arial"/>
      <w:sz w:val="28"/>
    </w:rPr>
  </w:style>
  <w:style w:type="character" w:styleId="Seitenzahl">
    <w:name w:val="page number"/>
    <w:basedOn w:val="Absatz-Standardschriftart"/>
  </w:style>
  <w:style w:type="character" w:styleId="Hyperlink">
    <w:name w:val="Hyperlink"/>
    <w:basedOn w:val="Absatz-Standardschriftart"/>
    <w:rsid w:val="00A104D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104DC"/>
    <w:rPr>
      <w:color w:val="605E5C"/>
      <w:shd w:val="clear" w:color="auto" w:fill="E1DFDD"/>
    </w:rPr>
  </w:style>
  <w:style w:type="table" w:styleId="Tabellenraster">
    <w:name w:val="Table Grid"/>
    <w:basedOn w:val="NormaleTabelle"/>
    <w:rsid w:val="00715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F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7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emf"/><Relationship Id="rId22" Type="http://schemas.openxmlformats.org/officeDocument/2006/relationships/hyperlink" Target="mailto:gina-marie.crocoll@fau.de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m.rw.fau.de/" TargetMode="External"/><Relationship Id="rId1" Type="http://schemas.openxmlformats.org/officeDocument/2006/relationships/hyperlink" Target="mailto:gina-marie.crocoll@fau.de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m.rw.fau.de/" TargetMode="External"/><Relationship Id="rId1" Type="http://schemas.openxmlformats.org/officeDocument/2006/relationships/hyperlink" Target="mailto:gina-marie.crocoll@fau.de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m.rw.fau.de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WSGM\Mitarbeiter\Oliver%20Sch&#246;ffski\Vorlagen\Korrespondenz\BrKoUni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BrKoUni1.dot</Template>
  <TotalTime>0</TotalTime>
  <Pages>2</Pages>
  <Words>248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Friedrich-Alexander-Universität Erlangen-Nürnberg</vt:lpstr>
    </vt:vector>
  </TitlesOfParts>
  <Company>Universität Hannover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Friedrich-Alexander-Universität Erlangen-Nürnberg</dc:title>
  <dc:subject/>
  <dc:creator>Crocoll, Gina-Marie</dc:creator>
  <cp:keywords/>
  <cp:lastModifiedBy>Crocoll, Gina-Marie</cp:lastModifiedBy>
  <cp:revision>19</cp:revision>
  <cp:lastPrinted>1988-11-11T14:36:00Z</cp:lastPrinted>
  <dcterms:created xsi:type="dcterms:W3CDTF">2025-03-11T12:15:00Z</dcterms:created>
  <dcterms:modified xsi:type="dcterms:W3CDTF">2026-02-16T09:02:00Z</dcterms:modified>
</cp:coreProperties>
</file>